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Tahoma" w:eastAsia="Times New Roman" w:hAnsi="Tahoma" w:cs="Tahoma"/>
                <w:noProof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5E9EA839" wp14:editId="07A87252">
                      <wp:extent cx="302260" cy="302260"/>
                      <wp:effectExtent l="0" t="0" r="0" b="0"/>
                      <wp:docPr id="1" name="สี่เหลี่ยมผืนผ้า 1" descr="https://process3.gprocurement.go.th/egp3proc160Web/images.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1" o:spid="_x0000_s1026" alt="คำอธิบาย: https://process3.gprocurement.go.th/egp3proc160Web/images.logo?filelogo=krut100.gif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Default="00C93499" w:rsidP="00C93499">
            <w:pPr>
              <w:spacing w:after="0" w:line="240" w:lineRule="auto"/>
              <w:jc w:val="center"/>
              <w:rPr>
                <w:rFonts w:ascii="Cordia New" w:eastAsia="Times New Roman" w:hAnsi="Cordia New" w:cs="Cordia New" w:hint="cs"/>
                <w:b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954405" cy="1033780"/>
                  <wp:effectExtent l="0" t="0" r="0" b="0"/>
                  <wp:docPr id="2" name="รูปภาพ 2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3499" w:rsidRPr="00C93499" w:rsidRDefault="00C93499" w:rsidP="00C9349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ประกาศเทศบาลตำบลหัวสำโรง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เรื่อง</w:t>
            </w:r>
            <w:r w:rsidRPr="00C93499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ประกวดราคาจ้างก่อสร้างโครงการก่อสร้างลานกีฬาอเนกประสงค์พร้อมติดตั้งไฟฟ้าส่องสว่าง ด้วยวิธีประกวดราคาอิเล็กทรอนิกส์ (</w:t>
            </w:r>
            <w:r w:rsidRPr="00C93499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e-bidding)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Tahoma" w:eastAsia="Times New Roman" w:hAnsi="Tahoma" w:cs="Tahoma"/>
                <w:sz w:val="21"/>
                <w:szCs w:val="21"/>
              </w:rPr>
              <w:br/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เทศบาลตำบลหัวสำโรง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มีความประสงค์จะ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ประกวดราคาจ้างก่อสร้างโครงการก่อสร้างลานกีฬาอเนกประสงค์พร้อมติดตั้งไฟฟ้าส่องสว่าง ด้วยวิธีประกวดราคาอิเล็กทรอนิกส์ (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e-bidding)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               -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เพื่อจ่ายเป็นค่าก่อสร้างลานกีฬาอเนกประสงค์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บริเวณสำนักงานเทศบาล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หมู่ที่ ๑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ตำบลหัวสำโรง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ขนาดกว้าง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๓๐ เมตร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ยาว ๖๐ เมตร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หนา ๐.๑๐ เมตร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หรือพื้นที่ </w:t>
            </w:r>
            <w:proofErr w:type="spellStart"/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คสล</w:t>
            </w:r>
            <w:proofErr w:type="spellEnd"/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. ไม่น้อยกว่า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๘๐๐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ตารางเมตร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br/>
              <w:t xml:space="preserve">                 -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ค่าก่อสร้างทางเชื่อม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จำนวน ๒ จุด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ขนาดกว้าง ๕.๐๐ เมตร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ยาว ๖.๐๐ เมตร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หรือพื้นที่ </w:t>
            </w:r>
            <w:proofErr w:type="spellStart"/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คสล</w:t>
            </w:r>
            <w:proofErr w:type="spellEnd"/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. ไม่น้อยกว่า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๖๐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ตารางเมตร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พร้อมท่อลอด </w:t>
            </w:r>
            <w:proofErr w:type="spellStart"/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คอร</w:t>
            </w:r>
            <w:proofErr w:type="spellEnd"/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. ขนาดเส้นผ่านศูนย์กลาง ๐.๔๐ เมตร จำนวน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๑๖ ท่อน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br/>
              <w:t xml:space="preserve">                 -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ค่าติดตั้งเสาโครงเหล็กสูง ๘ เมตร พร้อม</w:t>
            </w:r>
            <w:proofErr w:type="spellStart"/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สปอร์ตไลน์</w:t>
            </w:r>
            <w:proofErr w:type="spellEnd"/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ขนาด ๔๐๐ วัตต์ เสาละ ๒ ดวง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จำนวน ๖ เสา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br/>
              <w:t xml:space="preserve">                 -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ค่าติดตั้งเสาไฟฟ้าสูง ๙ เมตร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จำนวน ๒ ต้น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พร้อมเดินสายไฟเมนในระบบและติดตั้งตู้ควบคุมไฟ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ตามแบบเทศบาลกำหนด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งบประมาณตั้งไว้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๖๓๖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๐๐๐.- บาท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 (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หนึ่งล้านหกแสนสามหมื่นหกพันบาทถ้วน)</w:t>
            </w:r>
            <w:r w:rsidRPr="00C93499">
              <w:rPr>
                <w:rFonts w:ascii="Tahoma" w:eastAsia="Times New Roman" w:hAnsi="Tahoma" w:cs="Tahoma"/>
                <w:sz w:val="21"/>
                <w:szCs w:val="21"/>
              </w:rPr>
              <w:br/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              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๖๓๖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๐๐๐.๐๐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บาท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(หนึ่งล้านหกแสนสามหมื่นหกพันบาทถ้วน)</w:t>
            </w:r>
          </w:p>
        </w:tc>
      </w:tr>
    </w:tbl>
    <w:p w:rsidR="00C93499" w:rsidRPr="00C93499" w:rsidRDefault="00C93499" w:rsidP="00C93499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3714"/>
      </w:tblGrid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lastRenderedPageBreak/>
              <w:t>บริหารพัสดุภาครัฐกำหนดในราชกิจจา</w:t>
            </w:r>
            <w:proofErr w:type="spellStart"/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 xml:space="preserve">               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เทศบาลตำบลหัวสำโรง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๖๕๔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๔๐๐.๐๐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บาท และเป็นผลงานที่เป็นคู่สัญญาโดยตรงกับหน่วยงานของรัฐ หรือหน่วยงานเอกชนที่เทศบาลตำบลหัวสำโรงเชื่อถือ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(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(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๑๑.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Electronic Government Procurement : e - GP)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๑๒.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Electronic Government Procurement : e - GP)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๑๓.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๑๔.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lastRenderedPageBreak/>
              <w:t>กำหนด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Tahoma" w:eastAsia="Times New Roman" w:hAnsi="Tahoma" w:cs="Tahoma"/>
                <w:sz w:val="21"/>
                <w:szCs w:val="21"/>
              </w:rPr>
              <w:br/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๑๙ ธันวาคม ๒๕๖๐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ระหว่างเวลา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๐๘.๓๐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น.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ถึง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๑๖.๓๐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น.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๘ ธันวาคม ๒๕๖๐ ถึงวันที่ ๑๘ ธันวาคม ๒๕๖๐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www.gprocurement.go.th, www.hsr.go.th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และ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www.chachoengsao.go.th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หรือ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www.gprocurement.go.th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หรือสอบถามทางโทรศัพท์หมายเลข ๐-๓๘๘๕-๓๖๑๒ ต่อ ๑๕ ในวันและเวลาราชการ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93499">
              <w:rPr>
                <w:rFonts w:ascii="Tahoma" w:eastAsia="Times New Roman" w:hAnsi="Tahoma" w:cs="Tahoma"/>
                <w:sz w:val="21"/>
                <w:szCs w:val="21"/>
              </w:rPr>
              <w:br/>
              <w:t> 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C93499" w:rsidRPr="00C93499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๘ ธันวาคม พ.ศ. ๒๕๖๐</w:t>
                  </w:r>
                </w:p>
              </w:tc>
            </w:tr>
          </w:tbl>
          <w:p w:rsidR="00C93499" w:rsidRPr="00C93499" w:rsidRDefault="00C93499" w:rsidP="00C9349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</w:p>
        </w:tc>
      </w:tr>
    </w:tbl>
    <w:p w:rsidR="00C93499" w:rsidRPr="00C93499" w:rsidRDefault="00C93499" w:rsidP="00C93499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C93499" w:rsidRPr="00C9349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  <w:tr w:rsidR="00C93499" w:rsidRPr="00C9349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  <w:tr w:rsidR="00C93499" w:rsidRPr="00C9349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  <w:tr w:rsidR="00C93499" w:rsidRPr="00C9349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  <w:tr w:rsidR="00C93499" w:rsidRPr="00C9349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93499" w:rsidRPr="00C93499" w:rsidRDefault="00C93499" w:rsidP="00C9349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C93499" w:rsidRPr="00C93499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  <w:tr w:rsidR="00C93499" w:rsidRPr="00C93499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(</w:t>
                  </w: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นายทวีศักดิ์</w:t>
                  </w: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proofErr w:type="spellStart"/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ชโน</w:t>
                  </w:r>
                  <w:proofErr w:type="spellEnd"/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เมธา</w:t>
                  </w:r>
                  <w:proofErr w:type="spellStart"/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ภรณ์</w:t>
                  </w:r>
                  <w:proofErr w:type="spellEnd"/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C93499" w:rsidRPr="00C93499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นายกเทศมนตรีตำบลหัวสำโรง</w:t>
                  </w:r>
                </w:p>
              </w:tc>
            </w:tr>
            <w:tr w:rsidR="00C93499" w:rsidRPr="00C93499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  <w:tr w:rsidR="00C93499" w:rsidRPr="00C93499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3499" w:rsidRPr="00C93499" w:rsidRDefault="00C93499" w:rsidP="00C9349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9349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93499" w:rsidRPr="00C93499" w:rsidRDefault="00C93499" w:rsidP="00C9349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</w:tbl>
    <w:p w:rsidR="00C93499" w:rsidRPr="00C93499" w:rsidRDefault="00C93499" w:rsidP="00C93499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Tahoma" w:eastAsia="Times New Roman" w:hAnsi="Tahoma" w:cs="Tahoma"/>
                <w:sz w:val="21"/>
                <w:szCs w:val="21"/>
              </w:rPr>
              <w:t> </w:t>
            </w:r>
          </w:p>
        </w:tc>
      </w:tr>
      <w:tr w:rsidR="00C93499" w:rsidRPr="00C93499" w:rsidTr="00C9349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3499" w:rsidRPr="00C93499" w:rsidRDefault="00C93499" w:rsidP="00C9349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หมายเหตุ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</w:rPr>
              <w:t xml:space="preserve">e-GP </w:t>
            </w:r>
            <w:r w:rsidRPr="00C9349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62541C" w:rsidRPr="00C93499" w:rsidRDefault="0062541C" w:rsidP="00C93499"/>
    <w:sectPr w:rsidR="0062541C" w:rsidRPr="00C93499" w:rsidSect="00C9349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499"/>
    <w:rsid w:val="0062541C"/>
    <w:rsid w:val="00C9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4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349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4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34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871</Words>
  <Characters>4967</Characters>
  <Application>Microsoft Office Word</Application>
  <DocSecurity>0</DocSecurity>
  <Lines>41</Lines>
  <Paragraphs>11</Paragraphs>
  <ScaleCrop>false</ScaleCrop>
  <Company/>
  <LinksUpToDate>false</LinksUpToDate>
  <CharactersWithSpaces>5827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2017-12-08T08:29:00Z</dcterms:created>
  <dcterms:modified xsi:type="dcterms:W3CDTF">2017-12-08T08:31:00Z</dcterms:modified>
</cp:coreProperties>
</file>