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0" t="0" r="0" b="9525"/>
                  <wp:docPr id="1" name="รูปภาพ 1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ประกาศ</w:t>
            </w:r>
            <w:r w:rsidRPr="0038753B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38753B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เทศบาลตำบลหัวสำโรง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38753B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38753B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สอบราคาจ้างก่อสร้างระบบประปาหมู่บ้าน แบบผิวดินขนาดใหญ่มาก แบบไม่เต็มระบบ โดยทำการก่อสร้างถังน้ำใสขนาด ๑๐๐ ลูกบาศก์เมตร และหอถังสูง ขนาด ๔๕ ลูกบาศก์เมตร พร้อมโรงสูบน้ำ รวมทั้งงานระบบการจ่ายน้ำ และงานไฟฟ้า บริเวณเทศบาลหลังใหม่ หมู่ที่ ๑ ตำบลหัวสำโรง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สอบราคาจ้างก่อสร้างระบบประปาหมู่บ้าน แบบผิวดินขนาดใหญ่มาก แบบไม่เต็มระบบ โดยทำการก่อสร้างถังน้ำใสขนาด ๑๐๐ ลูกบาศก์เมตร และหอถังสูง ขนาด ๔๕ ลูกบาศก์เมตร พร้อมโรงสูบน้ำ รวมทั้งงานระบบการจ่ายน้ำ และงานไฟฟ้า บริเวณเทศบาลหลังใหม่ หมู่ที่ ๑ ตำบลหัวสำโรง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๙๕๑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๗๐๐.๐๐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หนึ่งล้านเก้าแสนห้าหมื่นหนึ่งพันเจ็ดร้อยบาทถ้วน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           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๗๘๐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๖๘๐.๐๐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ในสัญญาเดียวกัน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ไม่เป็นผู้มีผลประโยชน์ร่วมกันกับผู้เสนอราคารายอื่นที่เข้าเสนอราคาให้แก่เทศบาลตำบลหัวสำโรง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                   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 บุคคลหรือนิติบุคคล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ที่จะเข้าเป็นคู่สัญญา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ต้องไม่อยู่ในฐานะเป็นผู้ไม่แสดงบัญชีรายรับ รายจ่าย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หรือแสดงบัญชีรายรับรายจ่ายไม่ถูกต้องครบถ้วนในสาระสำคัญ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                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               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 บุคคลหรือนิติบุคคล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ที่จะเข้าเป็นคู่สัญญากับหน่วยงานของรัฐ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ซึ่งได้ดำเนินการจัดซื้อจัดจ้างด้วยระบบอิเล็กทรอนิกส์ (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e-Government Procurement :e-GP)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                   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 คู่สัญญาต้องรับจ่ายเงินผ่านบัญชีเงินฝากกระแสรายวัน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เว้นแต่การรับจ่ายเงินแต่ละครั้งซึ่งมีมูลค่าไม่เกินสามหมื่นบาท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คู่สัญญาอาจขอรับเป็นเงินสดได้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</w:p>
          <w:p w:rsidR="0038753B" w:rsidRPr="0038753B" w:rsidRDefault="0038753B" w:rsidP="0038753B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                  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มิถุนายน ๒๕๖๐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มิถุนายน ๒๕๖๐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เวลา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 โดยในวันที่ ๒๒ เดือน มิถุนายน พ.ศ. ๒๕๖๐ เวลา ๐๘.๓๐ น. - ๑๖.๓๐ น. กำหนดรับซองสอบราคา ณ ห้องศูนย์รวบรวมข้อมูลข่าวสารการซื้อหรือการจ้างขององค์การบริหารส่วนตำบลระดับอำเภอ ที่ว่าการอำเภอแปลงยาว (ชั้น ๒) จังหวัดฉะเชิงเทรา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 กรกฎาคม ๒๕๖๐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               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ผู้สนใจติดต่อขอซื้อเอกสาร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ในราคาชุดละ  ๒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๐๐๐.- บาท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สำนักงานเทศบาลตำบลหัวสำโรง อำเภอแปลงยาว จังหวัดฉะเชิงเทรา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มิถุนายน ๒๕๖๐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มิถุนายน ๒๕๖๐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www.gprocurement.go.th, www.hsr.go.th 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และ 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www.chachoengsao.go.th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๐-๓๘๘๕-๓๖๑๒ ต่อ ๑๕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                    </w:t>
            </w: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จึงประกาศให้ทราบโดยทั่วกัน</w:t>
            </w:r>
            <w:r w:rsidRPr="0038753B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8753B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                      </w:t>
            </w:r>
            <w:r w:rsidRPr="0038753B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 วันที่ ๑๖ มิถุนายน พ.ศ. ๒๕๖๐</w:t>
            </w:r>
          </w:p>
        </w:tc>
      </w:tr>
      <w:tr w:rsidR="0038753B" w:rsidRPr="0038753B" w:rsidTr="0038753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38753B" w:rsidRPr="0038753B" w:rsidRDefault="0038753B" w:rsidP="0038753B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38753B" w:rsidRPr="0038753B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8753B" w:rsidRPr="0038753B" w:rsidRDefault="0038753B" w:rsidP="0038753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38753B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387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นายทวีศักดิ์</w:t>
                  </w:r>
                  <w:r w:rsidRPr="00387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</w:rPr>
                    <w:t> </w:t>
                  </w:r>
                  <w:proofErr w:type="spellStart"/>
                  <w:r w:rsidRPr="00387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ชโน</w:t>
                  </w:r>
                  <w:proofErr w:type="spellEnd"/>
                  <w:r w:rsidRPr="00387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เมธา</w:t>
                  </w:r>
                  <w:proofErr w:type="spellStart"/>
                  <w:r w:rsidRPr="00387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ภรณ์</w:t>
                  </w:r>
                  <w:proofErr w:type="spellEnd"/>
                  <w:r w:rsidRPr="0038753B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>)</w:t>
                  </w:r>
                </w:p>
              </w:tc>
            </w:tr>
            <w:tr w:rsidR="0038753B" w:rsidRPr="0038753B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8753B" w:rsidRPr="0038753B" w:rsidRDefault="0038753B" w:rsidP="0038753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38753B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นายกเทศมนตรีตำบลหัวสำโรง</w:t>
                  </w:r>
                </w:p>
              </w:tc>
            </w:tr>
            <w:tr w:rsidR="0038753B" w:rsidRPr="0038753B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8753B" w:rsidRPr="0038753B" w:rsidRDefault="0038753B" w:rsidP="0038753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38753B" w:rsidRPr="0038753B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8753B" w:rsidRPr="0038753B" w:rsidRDefault="0038753B" w:rsidP="0038753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38753B" w:rsidRPr="0038753B" w:rsidRDefault="0038753B" w:rsidP="0038753B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2A64BE" w:rsidRDefault="002A64BE">
      <w:bookmarkStart w:id="0" w:name="_GoBack"/>
      <w:bookmarkEnd w:id="0"/>
    </w:p>
    <w:sectPr w:rsidR="002A6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BC2"/>
    <w:rsid w:val="00022BC2"/>
    <w:rsid w:val="000E6AB0"/>
    <w:rsid w:val="002A64BE"/>
    <w:rsid w:val="0038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2BC2"/>
  </w:style>
  <w:style w:type="paragraph" w:styleId="a3">
    <w:name w:val="Normal (Web)"/>
    <w:basedOn w:val="a"/>
    <w:uiPriority w:val="99"/>
    <w:unhideWhenUsed/>
    <w:rsid w:val="00022BC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022BC2"/>
  </w:style>
  <w:style w:type="paragraph" w:styleId="a4">
    <w:name w:val="Balloon Text"/>
    <w:basedOn w:val="a"/>
    <w:link w:val="a5"/>
    <w:uiPriority w:val="99"/>
    <w:semiHidden/>
    <w:unhideWhenUsed/>
    <w:rsid w:val="00022B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22B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8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2016-08-29T08:38:00Z</dcterms:created>
  <dcterms:modified xsi:type="dcterms:W3CDTF">2017-06-16T09:20:00Z</dcterms:modified>
</cp:coreProperties>
</file>