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6A3E" w:rsidRDefault="00F66A3E" w:rsidP="00F66A3E">
      <w:pPr>
        <w:jc w:val="center"/>
      </w:pPr>
      <w:r w:rsidRPr="00C17D6C">
        <w:rPr>
          <w:rFonts w:cs="Cordia New"/>
          <w:color w:val="0000FF"/>
        </w:rPr>
        <w:object w:dxaOrig="1001" w:dyaOrig="13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5pt;height:91.5pt" o:ole="" fillcolor="window">
            <v:imagedata r:id="rId4" o:title="" croptop="16127f" cropbottom="4154f"/>
          </v:shape>
          <o:OLEObject Type="Embed" ProgID="Word.Picture.8" ShapeID="_x0000_i1025" DrawAspect="Content" ObjectID="_1573027629" r:id="rId5"/>
        </w:object>
      </w:r>
    </w:p>
    <w:p w:rsidR="00F66A3E" w:rsidRPr="00874E4F" w:rsidRDefault="00F66A3E" w:rsidP="00F66A3E">
      <w:pPr>
        <w:jc w:val="center"/>
        <w:rPr>
          <w:rFonts w:ascii="Angsana New" w:hAnsi="Angsana New"/>
          <w:sz w:val="32"/>
          <w:szCs w:val="32"/>
        </w:rPr>
      </w:pPr>
      <w:r w:rsidRPr="00874E4F">
        <w:rPr>
          <w:rFonts w:ascii="Angsana New" w:hAnsi="Angsana New"/>
          <w:sz w:val="32"/>
          <w:szCs w:val="32"/>
          <w:cs/>
        </w:rPr>
        <w:t>ประกาศเทศบาลตำบลหัวสำโรง</w:t>
      </w:r>
    </w:p>
    <w:p w:rsidR="00F66A3E" w:rsidRDefault="00F66A3E" w:rsidP="00F66A3E">
      <w:pPr>
        <w:jc w:val="center"/>
        <w:rPr>
          <w:rFonts w:ascii="Angsana New" w:hAnsi="Angsana New"/>
          <w:b/>
          <w:bCs/>
        </w:rPr>
      </w:pPr>
      <w:r w:rsidRPr="00874E4F">
        <w:rPr>
          <w:rFonts w:ascii="Angsana New" w:hAnsi="Angsana New"/>
          <w:sz w:val="32"/>
          <w:szCs w:val="32"/>
          <w:cs/>
        </w:rPr>
        <w:t xml:space="preserve">เรื่อง </w:t>
      </w:r>
      <w:r w:rsidRPr="003615A7">
        <w:rPr>
          <w:rStyle w:val="a3"/>
          <w:b w:val="0"/>
          <w:bCs w:val="0"/>
          <w:sz w:val="32"/>
          <w:szCs w:val="32"/>
          <w:cs/>
        </w:rPr>
        <w:t>ประกาศใช้ราคากลางงานก่อสร้างของทางราชการ</w:t>
      </w:r>
    </w:p>
    <w:p w:rsidR="00F66A3E" w:rsidRPr="004E43E3" w:rsidRDefault="00F66A3E" w:rsidP="00F66A3E">
      <w:pPr>
        <w:jc w:val="center"/>
        <w:rPr>
          <w:rFonts w:ascii="Angsana New" w:hAnsi="Angsana New"/>
          <w:b/>
          <w:bCs/>
          <w:cs/>
        </w:rPr>
      </w:pPr>
      <w:r w:rsidRPr="004E43E3">
        <w:rPr>
          <w:rFonts w:ascii="Angsana New" w:hAnsi="Angsana New"/>
          <w:b/>
          <w:bCs/>
          <w:cs/>
        </w:rPr>
        <w:t>.......................................................</w:t>
      </w:r>
    </w:p>
    <w:p w:rsidR="00A91C21" w:rsidRDefault="00F66A3E" w:rsidP="00E1263B">
      <w:pPr>
        <w:spacing w:before="240"/>
        <w:ind w:firstLine="1440"/>
        <w:jc w:val="thaiDistribute"/>
        <w:rPr>
          <w:rFonts w:ascii="Angsana New" w:hAnsi="Angsana New"/>
          <w:sz w:val="32"/>
          <w:szCs w:val="32"/>
          <w:lang w:eastAsia="en-US"/>
        </w:rPr>
      </w:pPr>
      <w:r w:rsidRPr="004E43E3">
        <w:rPr>
          <w:rFonts w:ascii="Angsana New" w:hAnsi="Angsana New"/>
          <w:sz w:val="32"/>
          <w:szCs w:val="32"/>
          <w:cs/>
        </w:rPr>
        <w:t>ด้วยเทศบาลตำบลหัวสำโรง อำเภอแปลงยาว จังหวัดฉะเชิงเทรา จะ</w:t>
      </w:r>
      <w:r>
        <w:rPr>
          <w:rFonts w:ascii="Angsana New" w:hAnsi="Angsana New" w:hint="cs"/>
          <w:sz w:val="32"/>
          <w:szCs w:val="32"/>
          <w:cs/>
        </w:rPr>
        <w:t>ดำเนินการ</w:t>
      </w:r>
      <w:r w:rsidRPr="004E43E3">
        <w:rPr>
          <w:rFonts w:ascii="Angsana New" w:hAnsi="Angsana New"/>
          <w:sz w:val="32"/>
          <w:szCs w:val="32"/>
          <w:cs/>
        </w:rPr>
        <w:t>จ้าง</w:t>
      </w:r>
      <w:r w:rsidR="00B83226">
        <w:rPr>
          <w:rFonts w:ascii="Angsana New" w:hAnsi="Angsana New" w:hint="cs"/>
          <w:sz w:val="32"/>
          <w:szCs w:val="32"/>
          <w:cs/>
          <w:lang w:eastAsia="en-US"/>
        </w:rPr>
        <w:t>โครงการ</w:t>
      </w:r>
      <w:r w:rsidR="003008E6" w:rsidRPr="003008E6">
        <w:rPr>
          <w:rFonts w:ascii="Angsana New" w:hAnsi="Angsana New"/>
          <w:color w:val="000000"/>
          <w:sz w:val="32"/>
          <w:szCs w:val="32"/>
          <w:cs/>
        </w:rPr>
        <w:t xml:space="preserve">ก่อสร้างขุดฝังท่อระบายน้ำ และบ่อพัก </w:t>
      </w:r>
      <w:proofErr w:type="spellStart"/>
      <w:r w:rsidR="003008E6" w:rsidRPr="003008E6">
        <w:rPr>
          <w:rFonts w:ascii="Angsana New" w:hAnsi="Angsana New"/>
          <w:color w:val="000000"/>
          <w:sz w:val="32"/>
          <w:szCs w:val="32"/>
          <w:cs/>
        </w:rPr>
        <w:t>คสล.</w:t>
      </w:r>
      <w:proofErr w:type="spellEnd"/>
      <w:r w:rsidR="003008E6" w:rsidRPr="003008E6">
        <w:rPr>
          <w:rFonts w:ascii="Angsana New" w:hAnsi="Angsana New"/>
          <w:color w:val="000000"/>
          <w:sz w:val="32"/>
          <w:szCs w:val="32"/>
          <w:cs/>
        </w:rPr>
        <w:t xml:space="preserve"> ขนาด ๐.๖๐ เมตร พร้อมลงหินคลุกหลังท่อ หนา ๐.๒๐ เมตร ถนนเทศบาล ๒ จากบ้านครูศศิ - บ้านนางมะลิวัลย์ หมู่ที่ ๑ ตำบลหัวสำโรง</w:t>
      </w:r>
      <w:r w:rsidR="00A91C21" w:rsidRPr="000A7440">
        <w:rPr>
          <w:sz w:val="32"/>
          <w:szCs w:val="32"/>
          <w:cs/>
        </w:rPr>
        <w:t>ราคากลางของงาน</w:t>
      </w:r>
      <w:r w:rsidR="00E1263B">
        <w:rPr>
          <w:rFonts w:hint="cs"/>
          <w:sz w:val="32"/>
          <w:szCs w:val="32"/>
          <w:cs/>
        </w:rPr>
        <w:t>จ้าง</w:t>
      </w:r>
      <w:r w:rsidR="003008E6">
        <w:rPr>
          <w:rFonts w:ascii="Angsana New" w:hAnsi="Angsana New" w:hint="cs"/>
          <w:sz w:val="32"/>
          <w:szCs w:val="32"/>
          <w:cs/>
        </w:rPr>
        <w:t>๗๒๖</w:t>
      </w:r>
      <w:r w:rsidR="00980C4E" w:rsidRPr="00171B69">
        <w:rPr>
          <w:rFonts w:ascii="Angsana New" w:hAnsi="Angsana New" w:hint="cs"/>
          <w:sz w:val="32"/>
          <w:szCs w:val="32"/>
          <w:cs/>
        </w:rPr>
        <w:t>,</w:t>
      </w:r>
      <w:r w:rsidR="003008E6">
        <w:rPr>
          <w:rFonts w:ascii="Angsana New" w:hAnsi="Angsana New" w:hint="cs"/>
          <w:sz w:val="32"/>
          <w:szCs w:val="32"/>
          <w:cs/>
        </w:rPr>
        <w:t>๖</w:t>
      </w:r>
      <w:r w:rsidR="00980C4E" w:rsidRPr="00171B69">
        <w:rPr>
          <w:rFonts w:ascii="Angsana New" w:hAnsi="Angsana New" w:hint="cs"/>
          <w:sz w:val="32"/>
          <w:szCs w:val="32"/>
          <w:cs/>
        </w:rPr>
        <w:t>๐๐.- บาท  (</w:t>
      </w:r>
      <w:r w:rsidR="003008E6">
        <w:rPr>
          <w:rFonts w:ascii="Angsana New" w:hAnsi="Angsana New" w:hint="cs"/>
          <w:sz w:val="32"/>
          <w:szCs w:val="32"/>
          <w:cs/>
        </w:rPr>
        <w:t>เจ็ด</w:t>
      </w:r>
      <w:r w:rsidR="00980C4E">
        <w:rPr>
          <w:rFonts w:ascii="Angsana New" w:hAnsi="Angsana New" w:hint="cs"/>
          <w:sz w:val="32"/>
          <w:szCs w:val="32"/>
          <w:cs/>
        </w:rPr>
        <w:t>แสนสองหมื่นหกพัน</w:t>
      </w:r>
      <w:r w:rsidR="003008E6">
        <w:rPr>
          <w:rFonts w:ascii="Angsana New" w:hAnsi="Angsana New" w:hint="cs"/>
          <w:sz w:val="32"/>
          <w:szCs w:val="32"/>
          <w:cs/>
        </w:rPr>
        <w:t>หกร้อย</w:t>
      </w:r>
      <w:r w:rsidR="00980C4E" w:rsidRPr="00171B69">
        <w:rPr>
          <w:rFonts w:ascii="Angsana New" w:hAnsi="Angsana New" w:hint="cs"/>
          <w:sz w:val="32"/>
          <w:szCs w:val="32"/>
          <w:cs/>
        </w:rPr>
        <w:t>บาทถ้วน</w:t>
      </w:r>
      <w:r w:rsidR="00DE465D" w:rsidRPr="00171B69">
        <w:rPr>
          <w:rFonts w:ascii="Angsana New" w:hAnsi="Angsana New" w:hint="cs"/>
          <w:sz w:val="32"/>
          <w:szCs w:val="32"/>
          <w:cs/>
        </w:rPr>
        <w:t>)</w:t>
      </w:r>
      <w:r w:rsidR="00A91C21">
        <w:rPr>
          <w:rFonts w:ascii="Angsana New" w:hAnsi="Angsana New" w:hint="cs"/>
          <w:sz w:val="32"/>
          <w:szCs w:val="32"/>
          <w:cs/>
          <w:lang w:eastAsia="en-US"/>
        </w:rPr>
        <w:t>รายละเอียดตามแบบเทศบาลกำหนด</w:t>
      </w:r>
    </w:p>
    <w:p w:rsidR="00F66A3E" w:rsidRDefault="00F66A3E" w:rsidP="00596750">
      <w:pPr>
        <w:spacing w:before="240"/>
        <w:ind w:firstLine="1440"/>
        <w:jc w:val="thaiDistribute"/>
        <w:rPr>
          <w:rFonts w:ascii="Angsana New" w:hAnsi="Angsana New"/>
          <w:sz w:val="32"/>
          <w:szCs w:val="32"/>
        </w:rPr>
      </w:pPr>
      <w:r w:rsidRPr="005E5427">
        <w:rPr>
          <w:rFonts w:ascii="Angsana New" w:hAnsi="Angsana New"/>
          <w:sz w:val="32"/>
          <w:szCs w:val="32"/>
          <w:cs/>
        </w:rPr>
        <w:t xml:space="preserve">ดังนั้น เพื่อให้การปฏิบัติเป็นไปตามมติคณะรัฐมนตรี เมื่อวันที่ </w:t>
      </w:r>
      <w:r w:rsidR="00811030">
        <w:rPr>
          <w:rFonts w:ascii="Angsana New" w:hAnsi="Angsana New" w:hint="cs"/>
          <w:sz w:val="32"/>
          <w:szCs w:val="32"/>
          <w:cs/>
        </w:rPr>
        <w:t>๑๓</w:t>
      </w:r>
      <w:r w:rsidR="00811030" w:rsidRPr="005E5427">
        <w:rPr>
          <w:rFonts w:ascii="Angsana New" w:hAnsi="Angsana New"/>
          <w:sz w:val="32"/>
          <w:szCs w:val="32"/>
          <w:cs/>
        </w:rPr>
        <w:t xml:space="preserve">มีนาคม </w:t>
      </w:r>
      <w:r w:rsidR="00811030">
        <w:rPr>
          <w:rFonts w:ascii="Angsana New" w:hAnsi="Angsana New" w:hint="cs"/>
          <w:sz w:val="32"/>
          <w:szCs w:val="32"/>
          <w:cs/>
        </w:rPr>
        <w:t>๒๕๕๕</w:t>
      </w:r>
      <w:r w:rsidR="00811030" w:rsidRPr="005E5427">
        <w:rPr>
          <w:rFonts w:ascii="Angsana New" w:hAnsi="Angsana New"/>
          <w:sz w:val="32"/>
          <w:szCs w:val="32"/>
          <w:cs/>
        </w:rPr>
        <w:t>และแนวทางการเปิดเผยรายละเอียดค่าใช้จ่ายเกี่ยวกับการจัดซื้อจัดจ้างราคากลางประกอบมติคณะรัฐมนตรีเมื่อวันที่</w:t>
      </w:r>
      <w:r w:rsidR="00811030">
        <w:rPr>
          <w:rFonts w:ascii="Angsana New" w:hAnsi="Angsana New" w:hint="cs"/>
          <w:sz w:val="32"/>
          <w:szCs w:val="32"/>
          <w:cs/>
        </w:rPr>
        <w:t>๓๐</w:t>
      </w:r>
      <w:r w:rsidR="00811030" w:rsidRPr="005E5427">
        <w:rPr>
          <w:rFonts w:ascii="Angsana New" w:hAnsi="Angsana New"/>
          <w:sz w:val="32"/>
          <w:szCs w:val="32"/>
          <w:cs/>
        </w:rPr>
        <w:t xml:space="preserve">ธันวาคม </w:t>
      </w:r>
      <w:r w:rsidR="00811030">
        <w:rPr>
          <w:rFonts w:ascii="Angsana New" w:hAnsi="Angsana New" w:hint="cs"/>
          <w:sz w:val="32"/>
          <w:szCs w:val="32"/>
          <w:cs/>
        </w:rPr>
        <w:t>๒๕๕๗</w:t>
      </w:r>
      <w:r w:rsidRPr="005E5427">
        <w:rPr>
          <w:rFonts w:ascii="Angsana New" w:hAnsi="Angsana New"/>
          <w:sz w:val="32"/>
          <w:szCs w:val="32"/>
          <w:cs/>
        </w:rPr>
        <w:t>และการคำนวณราคากลาง (</w:t>
      </w:r>
      <w:bookmarkStart w:id="0" w:name="_GoBack"/>
      <w:bookmarkEnd w:id="0"/>
      <w:r w:rsidRPr="005E5427">
        <w:rPr>
          <w:rFonts w:ascii="Angsana New" w:hAnsi="Angsana New"/>
          <w:sz w:val="32"/>
          <w:szCs w:val="32"/>
          <w:cs/>
        </w:rPr>
        <w:t>ฉบับแก้ไขปรับปรุง)</w:t>
      </w:r>
      <w:r w:rsidR="008C0180">
        <w:rPr>
          <w:rFonts w:ascii="Angsana New" w:hAnsi="Angsana New" w:hint="cs"/>
          <w:sz w:val="32"/>
          <w:szCs w:val="32"/>
          <w:cs/>
        </w:rPr>
        <w:t xml:space="preserve"> </w:t>
      </w:r>
      <w:r w:rsidRPr="005E5427">
        <w:rPr>
          <w:rFonts w:ascii="Angsana New" w:hAnsi="Angsana New"/>
          <w:sz w:val="32"/>
          <w:szCs w:val="32"/>
          <w:cs/>
        </w:rPr>
        <w:t>ของคณะกรรมการป้องกันและปราบปรามการทุจริตแห่งชาติ (</w:t>
      </w:r>
      <w:proofErr w:type="spellStart"/>
      <w:r w:rsidRPr="005E5427">
        <w:rPr>
          <w:rFonts w:ascii="Angsana New" w:hAnsi="Angsana New"/>
          <w:sz w:val="32"/>
          <w:szCs w:val="32"/>
          <w:cs/>
        </w:rPr>
        <w:t>ปปช.</w:t>
      </w:r>
      <w:proofErr w:type="spellEnd"/>
      <w:r w:rsidRPr="005E5427">
        <w:rPr>
          <w:rFonts w:ascii="Angsana New" w:hAnsi="Angsana New"/>
          <w:sz w:val="32"/>
          <w:szCs w:val="32"/>
          <w:cs/>
        </w:rPr>
        <w:t>)</w:t>
      </w:r>
      <w:r w:rsidR="008C0180"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>เท</w:t>
      </w:r>
      <w:r w:rsidR="00596750">
        <w:rPr>
          <w:rFonts w:ascii="Angsana New" w:hAnsi="Angsana New" w:hint="cs"/>
          <w:sz w:val="32"/>
          <w:szCs w:val="32"/>
          <w:cs/>
        </w:rPr>
        <w:t>ศ</w:t>
      </w:r>
      <w:r>
        <w:rPr>
          <w:rFonts w:ascii="Angsana New" w:hAnsi="Angsana New" w:hint="cs"/>
          <w:sz w:val="32"/>
          <w:szCs w:val="32"/>
          <w:cs/>
        </w:rPr>
        <w:t>บาล</w:t>
      </w:r>
      <w:r w:rsidRPr="005E5427">
        <w:rPr>
          <w:rFonts w:ascii="Angsana New" w:hAnsi="Angsana New"/>
          <w:sz w:val="32"/>
          <w:szCs w:val="32"/>
          <w:cs/>
        </w:rPr>
        <w:t>ตำบล</w:t>
      </w:r>
      <w:r>
        <w:rPr>
          <w:rFonts w:ascii="Angsana New" w:hAnsi="Angsana New" w:hint="cs"/>
          <w:sz w:val="32"/>
          <w:szCs w:val="32"/>
          <w:cs/>
        </w:rPr>
        <w:t xml:space="preserve">หัวสำโรง  </w:t>
      </w:r>
      <w:r w:rsidRPr="005E5427">
        <w:rPr>
          <w:rFonts w:ascii="Angsana New" w:hAnsi="Angsana New"/>
          <w:sz w:val="32"/>
          <w:szCs w:val="32"/>
          <w:cs/>
        </w:rPr>
        <w:t>จึงประกาศใช้ราคากลางงาน</w:t>
      </w:r>
      <w:r w:rsidR="00E1263B">
        <w:rPr>
          <w:rFonts w:ascii="Angsana New" w:hAnsi="Angsana New" w:hint="cs"/>
          <w:sz w:val="32"/>
          <w:szCs w:val="32"/>
          <w:cs/>
        </w:rPr>
        <w:t>จ้</w:t>
      </w:r>
      <w:r w:rsidRPr="005E5427">
        <w:rPr>
          <w:rFonts w:ascii="Angsana New" w:hAnsi="Angsana New"/>
          <w:sz w:val="32"/>
          <w:szCs w:val="32"/>
          <w:cs/>
        </w:rPr>
        <w:t>างของทางราชการโครงการดังกล่าวข้างต้นเพื่อเป็นราคากลางในการจัดซื้อจัดจ้างรายละเอียดตามแบบกำหนดราคากลางแนบท้ายประกาศนี้</w:t>
      </w:r>
    </w:p>
    <w:p w:rsidR="00F66A3E" w:rsidRPr="005E5427" w:rsidRDefault="00F66A3E" w:rsidP="00F66A3E">
      <w:pPr>
        <w:ind w:firstLine="1440"/>
        <w:jc w:val="thaiDistribute"/>
        <w:rPr>
          <w:rFonts w:ascii="Angsana New" w:hAnsi="Angsana New"/>
          <w:sz w:val="16"/>
          <w:szCs w:val="16"/>
        </w:rPr>
      </w:pPr>
    </w:p>
    <w:p w:rsidR="00F66A3E" w:rsidRPr="004E43E3" w:rsidRDefault="00F66A3E" w:rsidP="00F66A3E">
      <w:pPr>
        <w:ind w:left="720" w:firstLine="720"/>
        <w:jc w:val="both"/>
        <w:rPr>
          <w:rFonts w:ascii="Angsana New" w:hAnsi="Angsana New"/>
          <w:sz w:val="32"/>
          <w:szCs w:val="32"/>
        </w:rPr>
      </w:pPr>
      <w:r w:rsidRPr="004E43E3">
        <w:rPr>
          <w:rFonts w:ascii="Angsana New" w:hAnsi="Angsana New"/>
          <w:sz w:val="32"/>
          <w:szCs w:val="32"/>
          <w:cs/>
        </w:rPr>
        <w:t xml:space="preserve"> จึงประกาศให้ทราบโดยทั่วกัน</w:t>
      </w:r>
    </w:p>
    <w:p w:rsidR="00F66A3E" w:rsidRPr="004E43E3" w:rsidRDefault="00F66A3E" w:rsidP="00F66A3E">
      <w:pPr>
        <w:ind w:left="720" w:firstLine="720"/>
        <w:jc w:val="both"/>
        <w:rPr>
          <w:rFonts w:ascii="Angsana New" w:hAnsi="Angsana New"/>
          <w:sz w:val="16"/>
          <w:szCs w:val="16"/>
        </w:rPr>
      </w:pPr>
    </w:p>
    <w:p w:rsidR="00F66A3E" w:rsidRPr="004E43E3" w:rsidRDefault="00F66A3E" w:rsidP="00F66A3E">
      <w:pPr>
        <w:ind w:left="2160" w:firstLine="720"/>
        <w:jc w:val="both"/>
        <w:rPr>
          <w:rFonts w:ascii="Angsana New" w:hAnsi="Angsana New"/>
          <w:sz w:val="32"/>
          <w:szCs w:val="32"/>
          <w:cs/>
        </w:rPr>
      </w:pPr>
      <w:r w:rsidRPr="004E43E3">
        <w:rPr>
          <w:rFonts w:ascii="Angsana New" w:hAnsi="Angsana New"/>
          <w:sz w:val="32"/>
          <w:szCs w:val="32"/>
          <w:cs/>
        </w:rPr>
        <w:t xml:space="preserve">ประกาศ  ณ วันที่ </w:t>
      </w:r>
      <w:r w:rsidR="008C0180">
        <w:rPr>
          <w:rFonts w:ascii="Angsana New" w:hAnsi="Angsana New" w:hint="cs"/>
          <w:sz w:val="32"/>
          <w:szCs w:val="32"/>
          <w:cs/>
        </w:rPr>
        <w:t xml:space="preserve">     </w:t>
      </w:r>
      <w:r w:rsidRPr="004E43E3">
        <w:rPr>
          <w:rFonts w:ascii="Angsana New" w:hAnsi="Angsana New"/>
          <w:sz w:val="32"/>
          <w:szCs w:val="32"/>
          <w:cs/>
        </w:rPr>
        <w:t xml:space="preserve">  เดือน</w:t>
      </w:r>
      <w:r w:rsidR="003008E6">
        <w:rPr>
          <w:rFonts w:ascii="Angsana New" w:hAnsi="Angsana New" w:hint="cs"/>
          <w:sz w:val="32"/>
          <w:szCs w:val="32"/>
          <w:cs/>
        </w:rPr>
        <w:t xml:space="preserve"> พฤศจิก</w:t>
      </w:r>
      <w:r w:rsidR="00017423">
        <w:rPr>
          <w:rFonts w:ascii="Angsana New" w:hAnsi="Angsana New" w:hint="cs"/>
          <w:sz w:val="32"/>
          <w:szCs w:val="32"/>
          <w:cs/>
        </w:rPr>
        <w:t>ายน</w:t>
      </w:r>
      <w:r>
        <w:rPr>
          <w:rFonts w:ascii="Angsana New" w:hAnsi="Angsana New"/>
          <w:sz w:val="32"/>
          <w:szCs w:val="32"/>
          <w:cs/>
        </w:rPr>
        <w:t xml:space="preserve">พ.ศ. </w:t>
      </w:r>
      <w:r>
        <w:rPr>
          <w:rFonts w:ascii="Angsana New" w:hAnsi="Angsana New" w:hint="cs"/>
          <w:sz w:val="32"/>
          <w:szCs w:val="32"/>
          <w:cs/>
        </w:rPr>
        <w:t>๒๕</w:t>
      </w:r>
      <w:r w:rsidR="00017423">
        <w:rPr>
          <w:rFonts w:ascii="Angsana New" w:hAnsi="Angsana New" w:hint="cs"/>
          <w:sz w:val="32"/>
          <w:szCs w:val="32"/>
          <w:cs/>
        </w:rPr>
        <w:t>๖๐</w:t>
      </w:r>
    </w:p>
    <w:p w:rsidR="00F66A3E" w:rsidRPr="004E43E3" w:rsidRDefault="00F66A3E" w:rsidP="00F66A3E">
      <w:pPr>
        <w:ind w:left="1440" w:firstLine="720"/>
        <w:jc w:val="both"/>
        <w:rPr>
          <w:rFonts w:ascii="Angsana New" w:hAnsi="Angsana New"/>
          <w:sz w:val="32"/>
          <w:szCs w:val="32"/>
        </w:rPr>
      </w:pPr>
    </w:p>
    <w:p w:rsidR="00F66A3E" w:rsidRPr="004E43E3" w:rsidRDefault="00F66A3E" w:rsidP="00F66A3E">
      <w:pPr>
        <w:ind w:left="1440" w:firstLine="720"/>
        <w:jc w:val="both"/>
        <w:rPr>
          <w:rFonts w:ascii="Angsana New" w:hAnsi="Angsana New"/>
          <w:sz w:val="32"/>
          <w:szCs w:val="32"/>
        </w:rPr>
      </w:pPr>
    </w:p>
    <w:p w:rsidR="00F66A3E" w:rsidRPr="004E43E3" w:rsidRDefault="00F66A3E" w:rsidP="00F66A3E">
      <w:pPr>
        <w:ind w:left="1440" w:firstLine="720"/>
        <w:jc w:val="both"/>
        <w:rPr>
          <w:rFonts w:ascii="Angsana New" w:hAnsi="Angsana New"/>
          <w:sz w:val="32"/>
          <w:szCs w:val="32"/>
        </w:rPr>
      </w:pPr>
      <w:r w:rsidRPr="004E43E3">
        <w:rPr>
          <w:rFonts w:ascii="Angsana New" w:hAnsi="Angsana New"/>
          <w:sz w:val="32"/>
          <w:szCs w:val="32"/>
        </w:rPr>
        <w:tab/>
      </w:r>
      <w:r w:rsidRPr="004E43E3">
        <w:rPr>
          <w:rFonts w:ascii="Angsana New" w:hAnsi="Angsana New"/>
          <w:sz w:val="32"/>
          <w:szCs w:val="32"/>
        </w:rPr>
        <w:tab/>
      </w:r>
      <w:r w:rsidRPr="004E43E3">
        <w:rPr>
          <w:rFonts w:ascii="Angsana New" w:hAnsi="Angsana New"/>
          <w:sz w:val="32"/>
          <w:szCs w:val="32"/>
          <w:cs/>
        </w:rPr>
        <w:t xml:space="preserve">(นายทวีศักดิ์   </w:t>
      </w:r>
      <w:proofErr w:type="spellStart"/>
      <w:r w:rsidRPr="004E43E3">
        <w:rPr>
          <w:rFonts w:ascii="Angsana New" w:hAnsi="Angsana New"/>
          <w:sz w:val="32"/>
          <w:szCs w:val="32"/>
          <w:cs/>
        </w:rPr>
        <w:t>ชโน</w:t>
      </w:r>
      <w:proofErr w:type="spellEnd"/>
      <w:r w:rsidRPr="004E43E3">
        <w:rPr>
          <w:rFonts w:ascii="Angsana New" w:hAnsi="Angsana New"/>
          <w:sz w:val="32"/>
          <w:szCs w:val="32"/>
          <w:cs/>
        </w:rPr>
        <w:t>เมธา</w:t>
      </w:r>
      <w:proofErr w:type="spellStart"/>
      <w:r w:rsidRPr="004E43E3">
        <w:rPr>
          <w:rFonts w:ascii="Angsana New" w:hAnsi="Angsana New"/>
          <w:sz w:val="32"/>
          <w:szCs w:val="32"/>
          <w:cs/>
        </w:rPr>
        <w:t>ภรณ์</w:t>
      </w:r>
      <w:proofErr w:type="spellEnd"/>
      <w:r w:rsidRPr="004E43E3">
        <w:rPr>
          <w:rFonts w:ascii="Angsana New" w:hAnsi="Angsana New"/>
          <w:sz w:val="32"/>
          <w:szCs w:val="32"/>
          <w:cs/>
        </w:rPr>
        <w:t>)</w:t>
      </w:r>
    </w:p>
    <w:p w:rsidR="00F66A3E" w:rsidRPr="004E43E3" w:rsidRDefault="008C0180" w:rsidP="00F66A3E">
      <w:pPr>
        <w:jc w:val="center"/>
        <w:rPr>
          <w:rFonts w:ascii="Angsana New" w:hAnsi="Angsana New"/>
          <w:color w:val="0000FF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      </w:t>
      </w:r>
      <w:r w:rsidR="00F66A3E" w:rsidRPr="004E43E3">
        <w:rPr>
          <w:rFonts w:ascii="Angsana New" w:hAnsi="Angsana New"/>
          <w:sz w:val="32"/>
          <w:szCs w:val="32"/>
          <w:cs/>
        </w:rPr>
        <w:t>นายกเทศมนตรีตำบลหัวสำโรง</w:t>
      </w:r>
    </w:p>
    <w:p w:rsidR="00F66A3E" w:rsidRPr="004E43E3" w:rsidRDefault="00F66A3E" w:rsidP="00F66A3E">
      <w:pPr>
        <w:jc w:val="center"/>
        <w:rPr>
          <w:rFonts w:ascii="Angsana New" w:hAnsi="Angsana New"/>
          <w:color w:val="0000FF"/>
        </w:rPr>
      </w:pPr>
    </w:p>
    <w:p w:rsidR="00F66A3E" w:rsidRDefault="00F66A3E" w:rsidP="00F66A3E">
      <w:pPr>
        <w:jc w:val="center"/>
        <w:rPr>
          <w:rFonts w:cs="Cordia New"/>
          <w:color w:val="0000FF"/>
        </w:rPr>
      </w:pPr>
    </w:p>
    <w:p w:rsidR="00F66A3E" w:rsidRDefault="00F66A3E" w:rsidP="00F66A3E">
      <w:pPr>
        <w:jc w:val="center"/>
        <w:rPr>
          <w:rFonts w:cs="Cordia New"/>
          <w:color w:val="0000FF"/>
        </w:rPr>
      </w:pPr>
    </w:p>
    <w:p w:rsidR="001E1394" w:rsidRDefault="001E1394" w:rsidP="00F66A3E">
      <w:pPr>
        <w:jc w:val="center"/>
        <w:rPr>
          <w:rFonts w:cs="Cordia New"/>
          <w:color w:val="0000FF"/>
        </w:rPr>
      </w:pPr>
    </w:p>
    <w:p w:rsidR="001E1394" w:rsidRDefault="001E1394" w:rsidP="00F66A3E">
      <w:pPr>
        <w:jc w:val="center"/>
        <w:rPr>
          <w:rFonts w:cs="Cordia New"/>
          <w:color w:val="0000FF"/>
        </w:rPr>
      </w:pPr>
    </w:p>
    <w:p w:rsidR="001E1394" w:rsidRDefault="001E1394" w:rsidP="00F66A3E">
      <w:pPr>
        <w:jc w:val="center"/>
        <w:rPr>
          <w:rFonts w:cs="Cordia New"/>
          <w:color w:val="0000FF"/>
        </w:rPr>
      </w:pPr>
    </w:p>
    <w:p w:rsidR="001E1394" w:rsidRDefault="001E1394" w:rsidP="00F66A3E">
      <w:pPr>
        <w:jc w:val="center"/>
        <w:rPr>
          <w:rFonts w:cs="Cordia New"/>
          <w:color w:val="0000FF"/>
        </w:rPr>
      </w:pPr>
    </w:p>
    <w:p w:rsidR="001E1394" w:rsidRDefault="001E1394" w:rsidP="00F66A3E">
      <w:pPr>
        <w:jc w:val="center"/>
        <w:rPr>
          <w:rFonts w:cs="Cordia New"/>
          <w:color w:val="0000FF"/>
        </w:rPr>
      </w:pPr>
    </w:p>
    <w:p w:rsidR="001E1394" w:rsidRDefault="001E1394" w:rsidP="00F66A3E">
      <w:pPr>
        <w:jc w:val="center"/>
        <w:rPr>
          <w:rFonts w:cs="Cordia New"/>
          <w:color w:val="0000FF"/>
        </w:rPr>
      </w:pPr>
    </w:p>
    <w:p w:rsidR="001E1394" w:rsidRDefault="001E1394" w:rsidP="00F66A3E">
      <w:pPr>
        <w:jc w:val="center"/>
        <w:rPr>
          <w:rFonts w:cs="Cordia New"/>
          <w:color w:val="0000FF"/>
        </w:rPr>
      </w:pPr>
    </w:p>
    <w:sectPr w:rsidR="001E1394" w:rsidSect="00F66A3E">
      <w:pgSz w:w="11906" w:h="16838"/>
      <w:pgMar w:top="993" w:right="1440" w:bottom="851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F66A3E"/>
    <w:rsid w:val="00017423"/>
    <w:rsid w:val="001E1394"/>
    <w:rsid w:val="003008E6"/>
    <w:rsid w:val="004212EA"/>
    <w:rsid w:val="00596750"/>
    <w:rsid w:val="005B128A"/>
    <w:rsid w:val="00651AF8"/>
    <w:rsid w:val="007B22AD"/>
    <w:rsid w:val="00811030"/>
    <w:rsid w:val="00886D42"/>
    <w:rsid w:val="008C0180"/>
    <w:rsid w:val="009502BA"/>
    <w:rsid w:val="00980C4E"/>
    <w:rsid w:val="009E2D3A"/>
    <w:rsid w:val="00A75687"/>
    <w:rsid w:val="00A811C7"/>
    <w:rsid w:val="00A91C21"/>
    <w:rsid w:val="00B46CE8"/>
    <w:rsid w:val="00B83226"/>
    <w:rsid w:val="00DE465D"/>
    <w:rsid w:val="00E1263B"/>
    <w:rsid w:val="00E51497"/>
    <w:rsid w:val="00F66A3E"/>
    <w:rsid w:val="00FB2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A3E"/>
    <w:pPr>
      <w:spacing w:after="0" w:line="240" w:lineRule="auto"/>
    </w:pPr>
    <w:rPr>
      <w:rFonts w:ascii="Cordia New" w:eastAsia="Times New Roman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F66A3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A3E"/>
    <w:pPr>
      <w:spacing w:after="0" w:line="240" w:lineRule="auto"/>
    </w:pPr>
    <w:rPr>
      <w:rFonts w:ascii="Cordia New" w:eastAsia="Times New Roman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F66A3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a6385l</dc:creator>
  <cp:lastModifiedBy>User</cp:lastModifiedBy>
  <cp:revision>10</cp:revision>
  <cp:lastPrinted>2017-11-24T03:50:00Z</cp:lastPrinted>
  <dcterms:created xsi:type="dcterms:W3CDTF">2016-03-21T02:25:00Z</dcterms:created>
  <dcterms:modified xsi:type="dcterms:W3CDTF">2017-11-24T04:21:00Z</dcterms:modified>
</cp:coreProperties>
</file>