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>
              <w:rPr>
                <w:rFonts w:eastAsia="Times New Roman"/>
                <w:b w:val="0"/>
                <w:bCs w:val="0"/>
                <w:noProof/>
                <w:sz w:val="28"/>
                <w:szCs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ประกาศ</w:t>
            </w:r>
            <w:r w:rsidRPr="00667CD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เทศบาลตำบลหัวสำโรง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เรื่อง</w:t>
            </w:r>
            <w:r w:rsidRPr="00667CD4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ประกวดราคาจ้างก่อสร้างโครงการก่อสร้างขุดฝังท่อระบายน้ำ และบ่อพัก </w:t>
            </w:r>
            <w:proofErr w:type="spellStart"/>
            <w:r w:rsidRPr="00667CD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คสล.</w:t>
            </w:r>
            <w:proofErr w:type="spellEnd"/>
            <w:r w:rsidRPr="00667CD4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 xml:space="preserve"> ขนาด ๐.๖๐ เมตร พร้อมลงหินคลุกหลังท่อ หนา ๐.๒๐ เมตร ถนนเทศบาล ๒ จากบ้านครูศศิ - บ้านนางมะลิวัลย์ หมู่ที่ ๑ ตำบลหัวสำโรง ด้วยวิธีประกวดราคาอิเล็กทรอนิกส์ (</w:t>
            </w:r>
            <w:r w:rsidRPr="00667CD4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e-bidding)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eastAsia="Times New Roman"/>
                <w:b w:val="0"/>
                <w:bCs w:val="0"/>
                <w:sz w:val="28"/>
                <w:szCs w:val="28"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มีความประสงค์จะ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ประกวดราคาจ้างก่อสร้างโครงการก่อสร้างขุดฝังท่อระบายน้ำ และบ่อพัก </w:t>
            </w:r>
            <w:proofErr w:type="spellStart"/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คสล.</w:t>
            </w:r>
            <w:proofErr w:type="spellEnd"/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 ขนาด ๐.๖๐ เมตร พร้อมลงหินคลุกหลังท่อ หนา ๐.๒๐ เมตร ถนนเทศบาล ๒ จากบ้านครูศศิ - บ้านนางมะลิวัลย์ หมู่ที่ ๑ ตำบลหัวสำโรง ด้วยวิธีประกวดราคาอิเล็กทรอนิกส์ (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e-bidding)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๗๒๖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,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๖๐๐.๐๐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บาท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(เจ็ดแสนสองหมื่นหกพันหกร้อยบาทถ้วน)</w:t>
            </w:r>
          </w:p>
        </w:tc>
      </w:tr>
    </w:tbl>
    <w:p w:rsidR="00667CD4" w:rsidRPr="00667CD4" w:rsidRDefault="00667CD4" w:rsidP="00667CD4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931"/>
        <w:gridCol w:w="3714"/>
      </w:tblGrid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lastRenderedPageBreak/>
              <w:t xml:space="preserve">                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๓๔๔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,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๐๐๐.๐๐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บาท  และเป็นผลงานที่เป็นคู่สัญญาโดยตรงกับหน่วยงานของรัฐ หรือหน่วยงานเอกชนที่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เชื่อถือ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    (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    (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๑๑.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Electronic Government Procurement : e - GP)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๑๒.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Electronic Government Procurement : e - GP)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๑๓.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๑๔.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28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eastAsia="Times New Roman"/>
                <w:b w:val="0"/>
                <w:bCs w:val="0"/>
                <w:sz w:val="28"/>
                <w:szCs w:val="28"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๔ ธันวาคม ๒๕๖๐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ระหว่างเวลา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๐๘.๓๐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น.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ถึง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๑๖.๓๐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น.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ผู้สนใจสามารถขอซื้อเอกสารประกวดราคาด้วยอิเล็กทรอนิกส์ ในราคาชุดละ ๗๐๐.๐๐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๒๔ พฤศจิกายน ๒๕๖๐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lastRenderedPageBreak/>
              <w:t>ถึงวันที่ ๑ ธันวาคม ๒๕๖๐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             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 xml:space="preserve">www.gprocurement.go.th, www.hsr.go.th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และ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 xml:space="preserve">www.chachoengsao.go.th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หรือ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 xml:space="preserve">www.gprocurement.go.th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หรือสอบถามทางโทรศัพท์หมายเลข ๐-๓๘๘๕-๓๖๑๒ ต่อ ๑๕ ในวันและเวลาราชการ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667CD4">
              <w:rPr>
                <w:rFonts w:eastAsia="Times New Roman"/>
                <w:b w:val="0"/>
                <w:bCs w:val="0"/>
                <w:sz w:val="28"/>
                <w:szCs w:val="28"/>
              </w:rPr>
              <w:t>                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จึงประกาศให้ทราบโดยทั่วกัน</w:t>
            </w:r>
            <w:r w:rsidRPr="00667CD4">
              <w:rPr>
                <w:rFonts w:eastAsia="Times New Roman"/>
                <w:b w:val="0"/>
                <w:bCs w:val="0"/>
                <w:sz w:val="28"/>
                <w:szCs w:val="28"/>
              </w:rPr>
              <w:br/>
            </w: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667CD4" w:rsidRPr="00667CD4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  <w:t> </w:t>
                  </w:r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๒๔ พฤศจิกายน พ.ศ. ๒๕๖๐</w:t>
                  </w:r>
                </w:p>
              </w:tc>
            </w:tr>
          </w:tbl>
          <w:p w:rsidR="00667CD4" w:rsidRPr="00667CD4" w:rsidRDefault="00667CD4" w:rsidP="00667CD4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</w:pP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</w:p>
        </w:tc>
      </w:tr>
    </w:tbl>
    <w:p w:rsidR="00667CD4" w:rsidRPr="00667CD4" w:rsidRDefault="00667CD4" w:rsidP="00667CD4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667CD4" w:rsidRPr="00667CD4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667CD4" w:rsidRPr="00667CD4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667CD4" w:rsidRPr="00667CD4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667CD4" w:rsidRPr="00667CD4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667CD4" w:rsidRPr="00667CD4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</w:tbl>
          <w:p w:rsidR="00667CD4" w:rsidRPr="00667CD4" w:rsidRDefault="00667CD4" w:rsidP="00667CD4">
            <w:pPr>
              <w:spacing w:after="0" w:line="240" w:lineRule="auto"/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667CD4" w:rsidRPr="00667CD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  <w:t> </w:t>
                  </w:r>
                </w:p>
              </w:tc>
            </w:tr>
            <w:tr w:rsidR="00667CD4" w:rsidRPr="00667CD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</w:rPr>
                    <w:t>(</w:t>
                  </w:r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นายทวีศักดิ์</w:t>
                  </w:r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</w:rPr>
                    <w:t> </w:t>
                  </w:r>
                  <w:proofErr w:type="spellStart"/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667CD4" w:rsidRPr="00667CD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  <w:r w:rsidRPr="00667CD4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</w:tc>
            </w:tr>
            <w:tr w:rsidR="00667CD4" w:rsidRPr="00667CD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667CD4" w:rsidRPr="00667CD4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67CD4" w:rsidRPr="00667CD4" w:rsidRDefault="00667CD4" w:rsidP="00667CD4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</w:tbl>
          <w:p w:rsidR="00667CD4" w:rsidRPr="00667CD4" w:rsidRDefault="00667CD4" w:rsidP="00667CD4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</w:pPr>
          </w:p>
        </w:tc>
      </w:tr>
    </w:tbl>
    <w:p w:rsidR="00667CD4" w:rsidRPr="00667CD4" w:rsidRDefault="00667CD4" w:rsidP="00667CD4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</w:p>
        </w:tc>
      </w:tr>
      <w:tr w:rsidR="00667CD4" w:rsidRPr="00667CD4" w:rsidTr="00667C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7CD4" w:rsidRPr="00667CD4" w:rsidRDefault="00667CD4" w:rsidP="00667CD4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หมายเหตุ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e-GP 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ได้ตั้งแต่วันที่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ซื้อ</w:t>
            </w:r>
            <w:r w:rsidRPr="00667CD4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CF1615" w:rsidRDefault="00CF1615"/>
    <w:sectPr w:rsidR="00CF1615" w:rsidSect="00CF1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35E16"/>
    <w:rsid w:val="00435E16"/>
    <w:rsid w:val="00667CD4"/>
    <w:rsid w:val="00CF1615"/>
    <w:rsid w:val="00D557C1"/>
    <w:rsid w:val="00F0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b/>
        <w:bCs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5E16"/>
  </w:style>
  <w:style w:type="paragraph" w:styleId="a3">
    <w:name w:val="Normal (Web)"/>
    <w:basedOn w:val="a"/>
    <w:uiPriority w:val="99"/>
    <w:unhideWhenUsed/>
    <w:rsid w:val="00435E16"/>
    <w:pPr>
      <w:spacing w:before="100" w:beforeAutospacing="1" w:after="100" w:afterAutospacing="1" w:line="240" w:lineRule="auto"/>
    </w:pPr>
    <w:rPr>
      <w:rFonts w:eastAsia="Times New Roman"/>
      <w:b w:val="0"/>
      <w:bCs w:val="0"/>
      <w:sz w:val="28"/>
      <w:szCs w:val="28"/>
    </w:rPr>
  </w:style>
  <w:style w:type="character" w:customStyle="1" w:styleId="templatefooter">
    <w:name w:val="templatefooter"/>
    <w:basedOn w:val="a0"/>
    <w:rsid w:val="00435E16"/>
  </w:style>
  <w:style w:type="paragraph" w:styleId="a4">
    <w:name w:val="Balloon Text"/>
    <w:basedOn w:val="a"/>
    <w:link w:val="a5"/>
    <w:uiPriority w:val="99"/>
    <w:semiHidden/>
    <w:unhideWhenUsed/>
    <w:rsid w:val="00435E16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35E16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2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801</Words>
  <Characters>4569</Characters>
  <Application>Microsoft Office Word</Application>
  <DocSecurity>0</DocSecurity>
  <Lines>38</Lines>
  <Paragraphs>10</Paragraphs>
  <ScaleCrop>false</ScaleCrop>
  <Company/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2017-04-12T08:04:00Z</dcterms:created>
  <dcterms:modified xsi:type="dcterms:W3CDTF">2017-11-24T08:53:00Z</dcterms:modified>
</cp:coreProperties>
</file>